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0655B" w14:textId="1F84AB34" w:rsidR="008D5C60" w:rsidRPr="004852C6" w:rsidRDefault="00A56A08" w:rsidP="00E7724A">
      <w:pPr>
        <w:pStyle w:val="GvdeMetni"/>
        <w:spacing w:line="240" w:lineRule="auto"/>
        <w:ind w:right="-198"/>
        <w:jc w:val="center"/>
        <w:rPr>
          <w:rFonts w:ascii="Times New Roman" w:hAnsi="Times New Roman"/>
          <w:sz w:val="24"/>
          <w:szCs w:val="24"/>
        </w:rPr>
      </w:pPr>
      <w:r>
        <w:rPr>
          <w:rFonts w:ascii="Times New Roman" w:hAnsi="Times New Roman"/>
          <w:sz w:val="24"/>
          <w:szCs w:val="24"/>
        </w:rPr>
        <w:t>E</w:t>
      </w:r>
      <w:r w:rsidR="008D5C60" w:rsidRPr="004852C6">
        <w:rPr>
          <w:rFonts w:ascii="Times New Roman" w:hAnsi="Times New Roman"/>
          <w:sz w:val="24"/>
          <w:szCs w:val="24"/>
        </w:rPr>
        <w:t>AÇIK İHALE USULÜ İLE İHALE EDİLEN MAL ALIMLARINDA UYGULANACAK</w:t>
      </w:r>
    </w:p>
    <w:p w14:paraId="19DC3FC0" w14:textId="17B727F5" w:rsidR="004A1857" w:rsidRPr="004A1857" w:rsidRDefault="00577D3A" w:rsidP="004A1857">
      <w:pPr>
        <w:pStyle w:val="GvdeMetni21"/>
        <w:rPr>
          <w:rFonts w:ascii="Times New Roman" w:hAnsi="Times New Roman"/>
          <w:color w:val="000000"/>
          <w:spacing w:val="6"/>
          <w:sz w:val="24"/>
          <w:szCs w:val="24"/>
        </w:rPr>
      </w:pPr>
      <w:r w:rsidRPr="00F95AC0">
        <w:rPr>
          <w:rFonts w:ascii="Times New Roman" w:hAnsi="Times New Roman"/>
          <w:b/>
          <w:color w:val="000000"/>
          <w:spacing w:val="6"/>
          <w:sz w:val="24"/>
          <w:szCs w:val="24"/>
        </w:rPr>
        <w:t xml:space="preserve">              </w:t>
      </w:r>
      <w:r w:rsidR="00D3344F" w:rsidRPr="00F95AC0">
        <w:rPr>
          <w:rFonts w:ascii="Times New Roman" w:hAnsi="Times New Roman"/>
          <w:b/>
          <w:color w:val="000000"/>
          <w:spacing w:val="6"/>
          <w:sz w:val="24"/>
          <w:szCs w:val="24"/>
        </w:rPr>
        <w:t xml:space="preserve">            </w:t>
      </w:r>
      <w:r w:rsidR="00C86819">
        <w:rPr>
          <w:rFonts w:ascii="Times New Roman" w:hAnsi="Times New Roman"/>
          <w:b/>
          <w:color w:val="000000"/>
          <w:spacing w:val="6"/>
          <w:sz w:val="24"/>
          <w:szCs w:val="24"/>
        </w:rPr>
        <w:tab/>
      </w:r>
      <w:r w:rsidR="00C86819">
        <w:rPr>
          <w:rFonts w:ascii="Times New Roman" w:hAnsi="Times New Roman"/>
          <w:b/>
          <w:color w:val="000000"/>
          <w:spacing w:val="6"/>
          <w:sz w:val="24"/>
          <w:szCs w:val="24"/>
        </w:rPr>
        <w:tab/>
        <w:t xml:space="preserve">   GERİLİM GİDERME FIRINI</w:t>
      </w:r>
      <w:r w:rsidR="004A1857" w:rsidRPr="004A1857">
        <w:rPr>
          <w:rFonts w:ascii="Times New Roman" w:hAnsi="Times New Roman"/>
          <w:b/>
          <w:color w:val="000000"/>
          <w:spacing w:val="6"/>
          <w:sz w:val="24"/>
          <w:szCs w:val="24"/>
        </w:rPr>
        <w:t xml:space="preserve"> ALIMI</w:t>
      </w:r>
    </w:p>
    <w:p w14:paraId="1EC1991B" w14:textId="77777777" w:rsidR="008D5C60" w:rsidRPr="004A1857" w:rsidRDefault="00D914FD" w:rsidP="00577D3A">
      <w:pPr>
        <w:pStyle w:val="GvdeMetni21"/>
        <w:rPr>
          <w:rFonts w:ascii="Times New Roman" w:hAnsi="Times New Roman"/>
          <w:b/>
          <w:color w:val="000000"/>
          <w:spacing w:val="6"/>
          <w:sz w:val="24"/>
          <w:szCs w:val="24"/>
        </w:rPr>
      </w:pPr>
      <w:r w:rsidRPr="004A1857">
        <w:rPr>
          <w:b/>
          <w:spacing w:val="6"/>
          <w:sz w:val="24"/>
          <w:szCs w:val="24"/>
        </w:rPr>
        <w:t xml:space="preserve">                                                      </w:t>
      </w:r>
      <w:r w:rsidR="00D3344F" w:rsidRPr="004A1857">
        <w:rPr>
          <w:rFonts w:ascii="Times New Roman" w:hAnsi="Times New Roman"/>
          <w:b/>
          <w:color w:val="000000"/>
          <w:spacing w:val="6"/>
          <w:sz w:val="24"/>
          <w:szCs w:val="24"/>
        </w:rPr>
        <w:t xml:space="preserve"> </w:t>
      </w:r>
      <w:r w:rsidR="00577D3A" w:rsidRPr="004A1857">
        <w:rPr>
          <w:rFonts w:ascii="Times New Roman" w:hAnsi="Times New Roman"/>
          <w:sz w:val="24"/>
          <w:szCs w:val="24"/>
        </w:rPr>
        <w:t xml:space="preserve"> </w:t>
      </w:r>
      <w:r w:rsidR="008D5C60" w:rsidRPr="004A1857">
        <w:rPr>
          <w:rFonts w:ascii="Times New Roman" w:hAnsi="Times New Roman"/>
          <w:b/>
          <w:sz w:val="24"/>
          <w:szCs w:val="24"/>
        </w:rPr>
        <w:t>TİP İDARİ ŞARTNAME</w:t>
      </w:r>
    </w:p>
    <w:p w14:paraId="041B6273" w14:textId="77777777" w:rsidR="000634D9" w:rsidRPr="004852C6" w:rsidRDefault="008203D3" w:rsidP="00E7724A">
      <w:pPr>
        <w:pStyle w:val="GvdeMetni"/>
        <w:spacing w:line="240" w:lineRule="auto"/>
        <w:ind w:right="-198"/>
        <w:jc w:val="center"/>
        <w:rPr>
          <w:rFonts w:ascii="Times New Roman" w:hAnsi="Times New Roman"/>
          <w:color w:val="ED7D31"/>
          <w:sz w:val="24"/>
          <w:szCs w:val="24"/>
        </w:rPr>
      </w:pPr>
      <w:r w:rsidRPr="004852C6">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77777777"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/5858-1299-1303</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005958BE" w14:textId="56F74B4F" w:rsidR="004A1857" w:rsidRPr="004A1857" w:rsidRDefault="008D5C60" w:rsidP="004A1857">
      <w:pPr>
        <w:pStyle w:val="GvdeMetni21"/>
        <w:rPr>
          <w:rFonts w:ascii="Times New Roman" w:hAnsi="Times New Roman"/>
          <w:color w:val="000000"/>
          <w:spacing w:val="6"/>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C86819">
        <w:rPr>
          <w:rFonts w:ascii="Times New Roman" w:hAnsi="Times New Roman"/>
          <w:b/>
          <w:color w:val="000000"/>
          <w:spacing w:val="6"/>
          <w:sz w:val="24"/>
          <w:szCs w:val="24"/>
        </w:rPr>
        <w:t>GERİLİM GİDERME FIRINI</w:t>
      </w:r>
      <w:r w:rsidR="004A1857" w:rsidRPr="004A1857">
        <w:rPr>
          <w:rFonts w:ascii="Times New Roman" w:hAnsi="Times New Roman"/>
          <w:b/>
          <w:color w:val="000000"/>
          <w:spacing w:val="6"/>
          <w:sz w:val="24"/>
          <w:szCs w:val="24"/>
        </w:rPr>
        <w:t xml:space="preserve"> ALIMI</w:t>
      </w:r>
    </w:p>
    <w:p w14:paraId="5AD3EE31" w14:textId="592F3234" w:rsidR="00C24FD1" w:rsidRPr="004852C6" w:rsidRDefault="008D5C60" w:rsidP="00E7724A">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Malzeme Talep Model</w:t>
      </w:r>
      <w:r w:rsidR="00C24FD1">
        <w:rPr>
          <w:rFonts w:ascii="Times New Roman" w:hAnsi="Times New Roman"/>
          <w:color w:val="0070C0"/>
          <w:sz w:val="24"/>
          <w:szCs w:val="24"/>
        </w:rPr>
        <w:t>i ve Teknik Şartname</w:t>
      </w:r>
      <w:r w:rsidR="004A1857">
        <w:rPr>
          <w:rFonts w:ascii="Times New Roman" w:hAnsi="Times New Roman"/>
          <w:color w:val="0070C0"/>
          <w:sz w:val="24"/>
          <w:szCs w:val="24"/>
        </w:rPr>
        <w:t>si</w:t>
      </w:r>
      <w:r w:rsidR="00C24FD1">
        <w:rPr>
          <w:rFonts w:ascii="Times New Roman" w:hAnsi="Times New Roman"/>
          <w:color w:val="0070C0"/>
          <w:sz w:val="24"/>
          <w:szCs w:val="24"/>
        </w:rPr>
        <w:t xml:space="preserve">ne Göre </w:t>
      </w:r>
      <w:r w:rsidR="004A1857">
        <w:rPr>
          <w:rFonts w:ascii="Times New Roman" w:hAnsi="Times New Roman"/>
          <w:color w:val="0070C0"/>
          <w:sz w:val="24"/>
          <w:szCs w:val="24"/>
        </w:rPr>
        <w:t>1 Adet</w:t>
      </w:r>
    </w:p>
    <w:p w14:paraId="34BE4C51" w14:textId="77777777" w:rsidR="008203D3" w:rsidRPr="004852C6" w:rsidRDefault="00E74B8B" w:rsidP="00E7724A">
      <w:pPr>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1D0A6C58"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C86819">
        <w:rPr>
          <w:rFonts w:ascii="Times New Roman" w:hAnsi="Times New Roman"/>
          <w:color w:val="0070C0"/>
          <w:sz w:val="24"/>
          <w:szCs w:val="24"/>
        </w:rPr>
        <w:t>1063761</w:t>
      </w:r>
    </w:p>
    <w:p w14:paraId="7E172DD3"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195A9284"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4A1857">
        <w:rPr>
          <w:rFonts w:ascii="Times New Roman" w:hAnsi="Times New Roman"/>
          <w:color w:val="0070C0"/>
          <w:sz w:val="24"/>
          <w:szCs w:val="24"/>
        </w:rPr>
        <w:t>0</w:t>
      </w:r>
      <w:r w:rsidR="00C86819">
        <w:rPr>
          <w:rFonts w:ascii="Times New Roman" w:hAnsi="Times New Roman"/>
          <w:color w:val="0070C0"/>
          <w:sz w:val="24"/>
          <w:szCs w:val="24"/>
        </w:rPr>
        <w:t>9</w:t>
      </w:r>
      <w:r w:rsidR="00D86CFD">
        <w:rPr>
          <w:rFonts w:ascii="Times New Roman" w:hAnsi="Times New Roman"/>
          <w:color w:val="0070C0"/>
          <w:sz w:val="24"/>
          <w:szCs w:val="24"/>
        </w:rPr>
        <w:t>.</w:t>
      </w:r>
      <w:r w:rsidR="001E090A">
        <w:rPr>
          <w:rFonts w:ascii="Times New Roman" w:hAnsi="Times New Roman"/>
          <w:color w:val="0070C0"/>
          <w:sz w:val="24"/>
          <w:szCs w:val="24"/>
        </w:rPr>
        <w:t>0</w:t>
      </w:r>
      <w:r w:rsidR="00C86819">
        <w:rPr>
          <w:rFonts w:ascii="Times New Roman" w:hAnsi="Times New Roman"/>
          <w:color w:val="0070C0"/>
          <w:sz w:val="24"/>
          <w:szCs w:val="24"/>
        </w:rPr>
        <w:t>7</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77777777" w:rsidR="00F36783" w:rsidRPr="004852C6" w:rsidRDefault="00F36783" w:rsidP="00E7724A">
      <w:pPr>
        <w:adjustRightInd/>
        <w:ind w:right="-198"/>
        <w:jc w:val="both"/>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w:t>
      </w:r>
      <w:proofErr w:type="gramStart"/>
      <w:r w:rsidRPr="004852C6">
        <w:rPr>
          <w:rFonts w:ascii="Times New Roman" w:hAnsi="Times New Roman"/>
          <w:bCs/>
          <w:color w:val="0070C0"/>
          <w:sz w:val="24"/>
          <w:szCs w:val="24"/>
        </w:rPr>
        <w:t>Müdürlüğü -</w:t>
      </w:r>
      <w:proofErr w:type="gramEnd"/>
      <w:r w:rsidRPr="004852C6">
        <w:rPr>
          <w:rFonts w:ascii="Times New Roman" w:hAnsi="Times New Roman"/>
          <w:bCs/>
          <w:color w:val="0070C0"/>
          <w:sz w:val="24"/>
          <w:szCs w:val="24"/>
        </w:rPr>
        <w:t xml:space="preserve"> İhale Komisyonu Toplantı Salonu</w:t>
      </w:r>
    </w:p>
    <w:p w14:paraId="7C61F5E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lastRenderedPageBreak/>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77777777" w:rsidR="004C4E29" w:rsidRPr="004852C6" w:rsidRDefault="004C4E29" w:rsidP="004C4E29">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280E85B1"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Malzeme Talep Modeli ve Teknik Şart</w:t>
      </w:r>
      <w:r w:rsidR="00593D34">
        <w:rPr>
          <w:rFonts w:ascii="Times New Roman" w:hAnsi="Times New Roman"/>
          <w:sz w:val="24"/>
          <w:szCs w:val="24"/>
        </w:rPr>
        <w:t>n</w:t>
      </w:r>
      <w:r w:rsidR="001E1A01">
        <w:rPr>
          <w:rFonts w:ascii="Times New Roman" w:hAnsi="Times New Roman"/>
          <w:sz w:val="24"/>
          <w:szCs w:val="24"/>
        </w:rPr>
        <w:t>ame</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0764966A" w14:textId="2FFA44FD" w:rsidR="00C86819" w:rsidRPr="00C86819" w:rsidRDefault="00E10B8A" w:rsidP="00E7724A">
      <w:pPr>
        <w:tabs>
          <w:tab w:val="left" w:pos="552"/>
        </w:tabs>
        <w:ind w:right="-198"/>
        <w:jc w:val="both"/>
        <w:rPr>
          <w:rFonts w:ascii="Times New Roman" w:hAnsi="Times New Roman"/>
          <w:color w:val="4472C4" w:themeColor="accent1"/>
          <w:sz w:val="22"/>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xml:space="preserve">; </w:t>
      </w:r>
      <w:r w:rsidR="00C86819" w:rsidRPr="00C86819">
        <w:rPr>
          <w:rFonts w:ascii="Times New Roman" w:hAnsi="Times New Roman"/>
          <w:color w:val="4472C4" w:themeColor="accent1"/>
          <w:sz w:val="22"/>
        </w:rPr>
        <w:t>Birim Fiyat Teklif Mektubu Ve Cetveli, Geçici Teminat Mektubu, Kesin Teminat Mektubu,</w:t>
      </w:r>
      <w:r w:rsidR="00C86819" w:rsidRPr="00C86819">
        <w:rPr>
          <w:rFonts w:ascii="Times New Roman" w:hAnsi="Times New Roman"/>
          <w:bCs/>
          <w:color w:val="4472C4" w:themeColor="accent1"/>
          <w:sz w:val="22"/>
        </w:rPr>
        <w:t xml:space="preserve"> Kesin Kefalet Senedi, Geçici Kefalet Senedi, Avans Teminat Mektubu, Avans Kefalet Senedi,</w:t>
      </w:r>
      <w:r w:rsidR="00C86819" w:rsidRPr="00C86819">
        <w:rPr>
          <w:rFonts w:ascii="Times New Roman" w:hAnsi="Times New Roman"/>
          <w:color w:val="4472C4" w:themeColor="accent1"/>
          <w:sz w:val="22"/>
        </w:rPr>
        <w:t xml:space="preserve"> İş Ortaklığı Beyannamesi, Ortaklık Durum Belgesi, Ortaklık Bilgileri Ve Yönetimdeki Görevliler</w:t>
      </w:r>
      <w:r w:rsidR="00C86819">
        <w:rPr>
          <w:rFonts w:ascii="Times New Roman" w:hAnsi="Times New Roman"/>
          <w:color w:val="4472C4" w:themeColor="accent1"/>
          <w:sz w:val="22"/>
        </w:rPr>
        <w:t xml:space="preserve"> Tablosu</w:t>
      </w:r>
    </w:p>
    <w:p w14:paraId="45D944A8" w14:textId="3B1A9F78" w:rsidR="00D84FF7" w:rsidRDefault="00D84FF7" w:rsidP="00E7724A">
      <w:pPr>
        <w:tabs>
          <w:tab w:val="left" w:pos="552"/>
        </w:tabs>
        <w:ind w:right="-198"/>
        <w:jc w:val="both"/>
        <w:rPr>
          <w:rFonts w:ascii="Times New Roman" w:hAnsi="Times New Roman"/>
          <w:color w:val="000000"/>
          <w:sz w:val="24"/>
          <w:szCs w:val="24"/>
        </w:rPr>
      </w:pPr>
      <w:proofErr w:type="gramStart"/>
      <w:r w:rsidRPr="00C65C08">
        <w:rPr>
          <w:rFonts w:ascii="Times New Roman" w:hAnsi="Times New Roman"/>
          <w:color w:val="0070C0"/>
          <w:sz w:val="24"/>
          <w:szCs w:val="24"/>
        </w:rPr>
        <w:t>e.)Yüklenici</w:t>
      </w:r>
      <w:proofErr w:type="gramEnd"/>
      <w:r w:rsidRPr="00C65C08">
        <w:rPr>
          <w:rFonts w:ascii="Times New Roman" w:hAnsi="Times New Roman"/>
          <w:color w:val="0070C0"/>
          <w:sz w:val="24"/>
          <w:szCs w:val="24"/>
        </w:rPr>
        <w:t xml:space="preserve"> Firmaların İSG ve </w:t>
      </w:r>
      <w:r>
        <w:rPr>
          <w:rFonts w:ascii="Times New Roman" w:hAnsi="Times New Roman"/>
          <w:color w:val="0070C0"/>
          <w:sz w:val="24"/>
          <w:szCs w:val="24"/>
        </w:rPr>
        <w:t>Ç</w:t>
      </w:r>
      <w:r w:rsidRPr="00C65C08">
        <w:rPr>
          <w:rFonts w:ascii="Times New Roman" w:hAnsi="Times New Roman"/>
          <w:color w:val="0070C0"/>
          <w:sz w:val="24"/>
          <w:szCs w:val="24"/>
        </w:rPr>
        <w:t>evre Açısından Uyması Gereken Kurallar Listesi</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rPr>
          <w:rFonts w:ascii="Times New Roman" w:hAnsi="Times New Roman"/>
          <w:b/>
          <w:bCs/>
          <w:color w:val="000000"/>
          <w:sz w:val="24"/>
          <w:szCs w:val="24"/>
        </w:rPr>
      </w:pPr>
    </w:p>
    <w:p w14:paraId="7CC03727" w14:textId="77777777" w:rsidR="00B51450" w:rsidRPr="004852C6" w:rsidRDefault="00F36783"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77777777" w:rsidR="00B51450" w:rsidRPr="004852C6" w:rsidRDefault="00EB2D8C" w:rsidP="00E7724A">
      <w:pPr>
        <w:adjustRightInd/>
        <w:ind w:right="-198"/>
        <w:jc w:val="both"/>
        <w:rPr>
          <w:rFonts w:ascii="Times New Roman" w:hAnsi="Times New Roman"/>
          <w:color w:val="000000"/>
          <w:sz w:val="24"/>
          <w:szCs w:val="24"/>
        </w:rPr>
      </w:pPr>
      <w:proofErr w:type="gramStart"/>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 xml:space="preserve"> Tebligatlar</w:t>
      </w:r>
      <w:proofErr w:type="gramEnd"/>
      <w:r w:rsidR="00E7724A" w:rsidRPr="004852C6">
        <w:rPr>
          <w:rFonts w:ascii="Times New Roman" w:hAnsi="Times New Roman"/>
          <w:color w:val="000000"/>
          <w:sz w:val="24"/>
          <w:szCs w:val="24"/>
        </w:rPr>
        <w:t xml:space="preserve">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69F95AF9" w14:textId="1616E46C" w:rsidR="00496CF7" w:rsidRPr="00496CF7" w:rsidRDefault="00860C22" w:rsidP="00496CF7">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b) Mesleki ve teknik yeterliğin belirlenmesi için; </w:t>
      </w:r>
      <w:r w:rsidR="003D04F3">
        <w:rPr>
          <w:rFonts w:ascii="Times New Roman" w:hAnsi="Times New Roman"/>
          <w:b/>
          <w:bCs/>
          <w:sz w:val="24"/>
          <w:szCs w:val="24"/>
        </w:rPr>
        <w:t xml:space="preserve"> </w:t>
      </w:r>
    </w:p>
    <w:p w14:paraId="64CC32FB" w14:textId="77777777" w:rsidR="00496CF7" w:rsidRDefault="00496CF7" w:rsidP="00D86CFD">
      <w:pPr>
        <w:jc w:val="both"/>
        <w:rPr>
          <w:rFonts w:ascii="Times New Roman" w:hAnsi="Times New Roman"/>
          <w:sz w:val="24"/>
          <w:szCs w:val="24"/>
        </w:rPr>
      </w:pPr>
    </w:p>
    <w:p w14:paraId="18EFD189" w14:textId="66F452BF"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
          <w:bCs/>
          <w:sz w:val="24"/>
          <w:szCs w:val="24"/>
        </w:rPr>
        <w:t>7.3.b.1.</w:t>
      </w:r>
      <w:r>
        <w:rPr>
          <w:rFonts w:ascii="Times New Roman" w:eastAsia="Calibri" w:hAnsi="Times New Roman"/>
          <w:b/>
          <w:sz w:val="24"/>
          <w:szCs w:val="24"/>
        </w:rPr>
        <w:t xml:space="preserve"> </w:t>
      </w:r>
      <w:r>
        <w:rPr>
          <w:rFonts w:ascii="Times New Roman" w:eastAsia="Calibri" w:hAnsi="Times New Roman"/>
          <w:bCs/>
          <w:sz w:val="24"/>
          <w:szCs w:val="24"/>
        </w:rPr>
        <w:t xml:space="preserve">İsteklinin ilk ilan veya davet tarihinden geriye doğru son beş yıl içinde kesin kabul işlemleri tamamlanan mal alımlarıyla ilgili yurt içinde veya yurt dışında kamu veya özel sektörde bedel içeren tek bir sözleşme kapsamında gerçekleştirilen ihale konusu iş veya benzer işlere ilişkin olarak deneyimini gösteren belge veya teknolojik ürün deneyim belgesi sunması zorunludur. İstekli tarafından teklif edilen bedelin </w:t>
      </w:r>
      <w:proofErr w:type="gramStart"/>
      <w:r>
        <w:rPr>
          <w:rFonts w:ascii="Times New Roman" w:eastAsia="Calibri" w:hAnsi="Times New Roman"/>
          <w:bCs/>
          <w:sz w:val="24"/>
          <w:szCs w:val="24"/>
        </w:rPr>
        <w:t xml:space="preserve">% </w:t>
      </w:r>
      <w:r w:rsidR="00C24FD1">
        <w:rPr>
          <w:rFonts w:ascii="Times New Roman" w:eastAsia="Calibri" w:hAnsi="Times New Roman"/>
          <w:b/>
          <w:sz w:val="24"/>
          <w:szCs w:val="24"/>
          <w:u w:val="dotted"/>
        </w:rPr>
        <w:t>2</w:t>
      </w:r>
      <w:r w:rsidR="00964BF1">
        <w:rPr>
          <w:rFonts w:ascii="Times New Roman" w:eastAsia="Calibri" w:hAnsi="Times New Roman"/>
          <w:b/>
          <w:sz w:val="24"/>
          <w:szCs w:val="24"/>
          <w:u w:val="dotted"/>
        </w:rPr>
        <w:t>5</w:t>
      </w:r>
      <w:proofErr w:type="gramEnd"/>
      <w:r>
        <w:rPr>
          <w:rFonts w:ascii="Times New Roman" w:eastAsia="Calibri" w:hAnsi="Times New Roman"/>
          <w:bCs/>
          <w:sz w:val="24"/>
          <w:szCs w:val="24"/>
        </w:rPr>
        <w:t xml:space="preserve"> d</w:t>
      </w:r>
      <w:r w:rsidR="00964BF1">
        <w:rPr>
          <w:rFonts w:ascii="Times New Roman" w:eastAsia="Calibri" w:hAnsi="Times New Roman"/>
          <w:bCs/>
          <w:sz w:val="24"/>
          <w:szCs w:val="24"/>
        </w:rPr>
        <w:t>e</w:t>
      </w:r>
      <w:r>
        <w:rPr>
          <w:rFonts w:ascii="Times New Roman" w:eastAsia="Calibri" w:hAnsi="Times New Roman"/>
          <w:bCs/>
          <w:sz w:val="24"/>
          <w:szCs w:val="24"/>
        </w:rPr>
        <w:t xml:space="preserve">n az olmamak üzere, ihale konusu iş veya benzer işlere ait tek sözleşmeye ilişkin iş deneyimini gösteren belgeler veya teknolojik ürün deneyim belgesinin sunulması gerekir. </w:t>
      </w:r>
    </w:p>
    <w:p w14:paraId="434625EC" w14:textId="0C4ECB97"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lastRenderedPageBreak/>
        <w:t>İş ortaklığında pilot ortağın, asgari iş deneyim tutarının en az % 2</w:t>
      </w:r>
      <w:r w:rsidR="00964BF1">
        <w:rPr>
          <w:rFonts w:ascii="Times New Roman" w:eastAsia="Calibri" w:hAnsi="Times New Roman"/>
          <w:bCs/>
          <w:sz w:val="24"/>
          <w:szCs w:val="24"/>
        </w:rPr>
        <w:t>0</w:t>
      </w:r>
      <w:bookmarkStart w:id="0" w:name="_GoBack"/>
      <w:bookmarkEnd w:id="0"/>
      <w:r>
        <w:rPr>
          <w:rFonts w:ascii="Times New Roman" w:eastAsia="Calibri" w:hAnsi="Times New Roman"/>
          <w:bCs/>
          <w:sz w:val="24"/>
          <w:szCs w:val="24"/>
        </w:rPr>
        <w:t xml:space="preserve">'sini sağlaması gerekir. Ancak, her durumda pilot ortağın iş deneyim tutarının diğer ortaklardan her birinin iş deneyim tutarından fazla olması zorunludur. Pilot ortağın iş deneyim tutarının diğer ortaklardan her birinin iş deneyim tutarından fazla olması ve asgari iş deneyim tutarının en az %20'sini sağlaması şartıyla iş deneyim tutarının kalan kısmı diğer ortaklardan biri, birkaçı veya tamamı tarafından karşılanabilir. Pilot ortağa ait iş deneyimini gösteren belgenin yeterlik kriterini sağlaması halinde, diğer ortaklar iş deneyimini gösteren belge sunmak zorunda değildir. </w:t>
      </w:r>
    </w:p>
    <w:p w14:paraId="7529AE91" w14:textId="17406E45" w:rsidR="00496CF7" w:rsidRDefault="00496CF7" w:rsidP="00496CF7">
      <w:pPr>
        <w:tabs>
          <w:tab w:val="left" w:pos="567"/>
          <w:tab w:val="center" w:pos="3529"/>
        </w:tabs>
        <w:ind w:right="-198"/>
        <w:jc w:val="both"/>
        <w:rPr>
          <w:rFonts w:ascii="Times New Roman" w:eastAsia="Calibri" w:hAnsi="Times New Roman"/>
          <w:bCs/>
          <w:sz w:val="24"/>
          <w:szCs w:val="24"/>
        </w:rPr>
      </w:pPr>
      <w:r>
        <w:rPr>
          <w:rFonts w:ascii="Times New Roman" w:eastAsia="Calibri" w:hAnsi="Times New Roman"/>
          <w:bCs/>
          <w:sz w:val="24"/>
          <w:szCs w:val="24"/>
        </w:rPr>
        <w:t xml:space="preserve">İş deneyimini gösteren belge olarak teknolojik ürün deneyim belgesinin sunulması durumunda, isteklinin iş deneyimini gösteren belge tutarının asgari iş deneyim tutarına eşit olduğu kabul edilir. İş ortaklığında pilot ortağın teknolojik ürün deneyim belgesi sunması durumunda, iş deneyimini gösteren belge tutarının asgari iş deneyim tutarının hissesi oranına eşit olduğu kabul edilir ve pilot ortağın asgari iş deneyim tutarının en az %20'sini sağlaması ve diğer ortaklardan her birinin iş deneyim tutarından fazla olması koşulu aranmaz. Asgari iş deneyim tutarının kalan kısmının diğer ortaklardan biri, birkaçı veya tamamı tarafından karşılanması zorunludur. </w:t>
      </w:r>
    </w:p>
    <w:p w14:paraId="1DD30BDC" w14:textId="77777777" w:rsidR="002E7F5E" w:rsidRDefault="002E7F5E" w:rsidP="00496CF7">
      <w:pPr>
        <w:tabs>
          <w:tab w:val="left" w:pos="567"/>
          <w:tab w:val="center" w:pos="3529"/>
        </w:tabs>
        <w:ind w:right="-198"/>
        <w:jc w:val="both"/>
        <w:rPr>
          <w:rFonts w:ascii="Times New Roman" w:eastAsia="Calibri" w:hAnsi="Times New Roman"/>
          <w:bCs/>
          <w:sz w:val="24"/>
          <w:szCs w:val="24"/>
        </w:rPr>
      </w:pPr>
    </w:p>
    <w:p w14:paraId="5B1AD6BA" w14:textId="5208A132" w:rsidR="00496CF7" w:rsidRDefault="00496CF7" w:rsidP="00496CF7">
      <w:pPr>
        <w:tabs>
          <w:tab w:val="left" w:pos="567"/>
          <w:tab w:val="center" w:pos="3529"/>
        </w:tabs>
        <w:ind w:right="-198"/>
        <w:jc w:val="both"/>
        <w:rPr>
          <w:rFonts w:ascii="Times New Roman" w:eastAsia="Calibri" w:hAnsi="Times New Roman"/>
          <w:b/>
          <w:bCs/>
          <w:sz w:val="24"/>
          <w:szCs w:val="24"/>
        </w:rPr>
      </w:pPr>
      <w:r w:rsidRPr="00496CF7">
        <w:rPr>
          <w:rFonts w:ascii="Times New Roman" w:eastAsia="Calibri" w:hAnsi="Times New Roman"/>
          <w:b/>
          <w:bCs/>
          <w:i/>
          <w:sz w:val="24"/>
          <w:szCs w:val="24"/>
          <w:u w:val="single"/>
        </w:rPr>
        <w:t>Özel imalat süreci gerektiren ihalelerde istekliler tarafından iş deneyim belgesi veya üretim kapasite raporundan birinin sunulması yeterlidir</w:t>
      </w:r>
      <w:r w:rsidRPr="00496CF7">
        <w:rPr>
          <w:rFonts w:ascii="Times New Roman" w:eastAsia="Calibri" w:hAnsi="Times New Roman"/>
          <w:b/>
          <w:bCs/>
          <w:sz w:val="24"/>
          <w:szCs w:val="24"/>
        </w:rPr>
        <w:t xml:space="preserve">. </w:t>
      </w:r>
    </w:p>
    <w:p w14:paraId="5B651E7A" w14:textId="77777777" w:rsidR="009C600B" w:rsidRDefault="009C600B" w:rsidP="00496CF7">
      <w:pPr>
        <w:tabs>
          <w:tab w:val="left" w:pos="567"/>
          <w:tab w:val="center" w:pos="3529"/>
        </w:tabs>
        <w:ind w:right="-198"/>
        <w:jc w:val="both"/>
        <w:rPr>
          <w:rFonts w:ascii="Times New Roman" w:eastAsia="Calibri" w:hAnsi="Times New Roman"/>
          <w:b/>
          <w:bCs/>
          <w:sz w:val="24"/>
          <w:szCs w:val="24"/>
        </w:rPr>
      </w:pPr>
    </w:p>
    <w:p w14:paraId="301CEB7C" w14:textId="3483C636" w:rsidR="009C600B" w:rsidRDefault="009C600B" w:rsidP="00496CF7">
      <w:pPr>
        <w:tabs>
          <w:tab w:val="left" w:pos="567"/>
          <w:tab w:val="center" w:pos="3529"/>
        </w:tabs>
        <w:ind w:right="-198"/>
        <w:jc w:val="both"/>
        <w:rPr>
          <w:rFonts w:ascii="Times New Roman" w:eastAsia="Calibri" w:hAnsi="Times New Roman"/>
          <w:b/>
          <w:bCs/>
          <w:sz w:val="24"/>
          <w:szCs w:val="24"/>
        </w:rPr>
      </w:pPr>
      <w:r>
        <w:rPr>
          <w:rFonts w:ascii="Times New Roman" w:eastAsia="Calibri" w:hAnsi="Times New Roman"/>
          <w:b/>
          <w:bCs/>
          <w:sz w:val="24"/>
          <w:szCs w:val="24"/>
        </w:rPr>
        <w:t xml:space="preserve">Söz konusu </w:t>
      </w:r>
      <w:r w:rsidR="004A425D">
        <w:rPr>
          <w:rFonts w:ascii="Times New Roman" w:eastAsia="Calibri" w:hAnsi="Times New Roman"/>
          <w:b/>
          <w:bCs/>
          <w:sz w:val="24"/>
          <w:szCs w:val="24"/>
        </w:rPr>
        <w:t xml:space="preserve">malzemeler </w:t>
      </w:r>
      <w:r>
        <w:rPr>
          <w:rFonts w:ascii="Times New Roman" w:eastAsia="Calibri" w:hAnsi="Times New Roman"/>
          <w:b/>
          <w:bCs/>
          <w:sz w:val="24"/>
          <w:szCs w:val="24"/>
        </w:rPr>
        <w:t>özel imalat süreci gerektirmektedir.</w:t>
      </w:r>
    </w:p>
    <w:p w14:paraId="32240E80" w14:textId="77777777" w:rsidR="002E7F5E" w:rsidRPr="00496CF7" w:rsidRDefault="002E7F5E" w:rsidP="00496CF7">
      <w:pPr>
        <w:tabs>
          <w:tab w:val="left" w:pos="567"/>
          <w:tab w:val="center" w:pos="3529"/>
        </w:tabs>
        <w:ind w:right="-198"/>
        <w:jc w:val="both"/>
        <w:rPr>
          <w:rFonts w:ascii="Times New Roman" w:eastAsia="Calibri" w:hAnsi="Times New Roman"/>
          <w:b/>
          <w:bCs/>
          <w:sz w:val="24"/>
          <w:szCs w:val="24"/>
        </w:rPr>
      </w:pPr>
    </w:p>
    <w:p w14:paraId="184C6100" w14:textId="5F490AEB" w:rsidR="00D86CFD" w:rsidRDefault="00D86CFD" w:rsidP="00D86CFD">
      <w:pPr>
        <w:jc w:val="both"/>
        <w:rPr>
          <w:rFonts w:ascii="Times New Roman" w:hAnsi="Times New Roman"/>
          <w:sz w:val="24"/>
          <w:szCs w:val="24"/>
        </w:rPr>
      </w:pPr>
      <w:r>
        <w:rPr>
          <w:rFonts w:ascii="Times New Roman" w:hAnsi="Times New Roman"/>
          <w:sz w:val="24"/>
          <w:szCs w:val="24"/>
        </w:rPr>
        <w:t xml:space="preserve"> </w:t>
      </w:r>
      <w:r w:rsidR="00496CF7">
        <w:rPr>
          <w:rFonts w:ascii="Times New Roman" w:eastAsia="Calibri" w:hAnsi="Times New Roman"/>
          <w:b/>
          <w:bCs/>
          <w:sz w:val="24"/>
          <w:szCs w:val="24"/>
        </w:rPr>
        <w:t xml:space="preserve">7.3.b.2.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45320AC7"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a) İstekli imalatçı ise imalatçı olduğunu gösteren belge veya belgeler, </w:t>
      </w:r>
    </w:p>
    <w:p w14:paraId="2BD43C9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08259E4A"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26363528" w14:textId="77777777" w:rsidR="00D86CFD" w:rsidRDefault="00D86CFD" w:rsidP="00D86CF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08A202D2" w14:textId="1034CB6A" w:rsidR="00D86CFD" w:rsidRDefault="00D86CFD" w:rsidP="00D86CF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5FDD5592" w14:textId="77777777" w:rsidR="00496CF7" w:rsidRDefault="00496CF7" w:rsidP="00496CF7">
      <w:pPr>
        <w:overflowPunct/>
        <w:autoSpaceDE/>
        <w:spacing w:before="100" w:beforeAutospacing="1" w:after="100" w:afterAutospacing="1"/>
        <w:rPr>
          <w:rFonts w:ascii="Times New Roman" w:hAnsi="Times New Roman"/>
          <w:b/>
          <w:bCs/>
          <w:color w:val="003399"/>
          <w:sz w:val="24"/>
          <w:szCs w:val="24"/>
          <w:u w:val="dotted"/>
        </w:rPr>
      </w:pPr>
      <w:r>
        <w:rPr>
          <w:rFonts w:ascii="Times New Roman" w:hAnsi="Times New Roman"/>
          <w:b/>
          <w:bCs/>
          <w:color w:val="003399"/>
          <w:sz w:val="24"/>
          <w:szCs w:val="24"/>
          <w:u w:val="dotted"/>
        </w:rPr>
        <w:t>7.3.b.3. Benzer İş Olarak Kabul Edilecek İşler</w:t>
      </w:r>
    </w:p>
    <w:p w14:paraId="1252092D" w14:textId="79B47A04" w:rsidR="00496CF7" w:rsidRPr="006A6CEE" w:rsidRDefault="00A56A08" w:rsidP="00496CF7">
      <w:pPr>
        <w:overflowPunct/>
        <w:autoSpaceDE/>
        <w:spacing w:before="100" w:beforeAutospacing="1" w:after="100" w:afterAutospacing="1"/>
        <w:rPr>
          <w:rFonts w:ascii="Times New Roman" w:hAnsi="Times New Roman"/>
          <w:b/>
          <w:bCs/>
          <w:sz w:val="24"/>
          <w:szCs w:val="24"/>
        </w:rPr>
      </w:pPr>
      <w:r>
        <w:rPr>
          <w:rFonts w:ascii="Times New Roman" w:hAnsi="Times New Roman"/>
          <w:b/>
          <w:bCs/>
          <w:sz w:val="24"/>
          <w:szCs w:val="24"/>
        </w:rPr>
        <w:t>Elektrikli gerilim giderme / tav fırını imal</w:t>
      </w:r>
      <w:r w:rsidR="004A1857" w:rsidRPr="006A6CEE">
        <w:rPr>
          <w:rFonts w:ascii="Times New Roman" w:hAnsi="Times New Roman"/>
          <w:b/>
          <w:bCs/>
          <w:sz w:val="24"/>
          <w:szCs w:val="24"/>
        </w:rPr>
        <w:t>atı</w:t>
      </w:r>
      <w:r w:rsidR="00C24FD1" w:rsidRPr="006A6CEE">
        <w:rPr>
          <w:rFonts w:ascii="Times New Roman" w:hAnsi="Times New Roman"/>
          <w:b/>
          <w:bCs/>
          <w:sz w:val="24"/>
          <w:szCs w:val="24"/>
        </w:rPr>
        <w:t xml:space="preserve"> yapmış olmak benzer iş olarak kabul edilecektir.</w:t>
      </w:r>
    </w:p>
    <w:p w14:paraId="10F4414B" w14:textId="4FAC956B" w:rsidR="00C24FD1" w:rsidRPr="006A6CEE" w:rsidRDefault="002E7F5E" w:rsidP="002E7F5E">
      <w:pPr>
        <w:overflowPunct/>
        <w:autoSpaceDE/>
        <w:spacing w:before="100" w:beforeAutospacing="1" w:after="100" w:afterAutospacing="1"/>
        <w:rPr>
          <w:rFonts w:ascii="Times New Roman" w:hAnsi="Times New Roman"/>
          <w:b/>
          <w:sz w:val="24"/>
          <w:szCs w:val="24"/>
        </w:rPr>
      </w:pPr>
      <w:r w:rsidRPr="006A6CEE">
        <w:rPr>
          <w:rFonts w:ascii="Times New Roman" w:hAnsi="Times New Roman"/>
          <w:b/>
          <w:bCs/>
          <w:sz w:val="24"/>
          <w:szCs w:val="24"/>
        </w:rPr>
        <w:t>7.3.b.4.</w:t>
      </w:r>
      <w:r w:rsidRPr="006A6CEE">
        <w:rPr>
          <w:rFonts w:ascii="Times New Roman" w:hAnsi="Times New Roman"/>
          <w:sz w:val="24"/>
          <w:szCs w:val="24"/>
        </w:rPr>
        <w:t xml:space="preserve"> </w:t>
      </w:r>
      <w:r w:rsidRPr="006A6CEE">
        <w:rPr>
          <w:rFonts w:ascii="Times New Roman" w:hAnsi="Times New Roman"/>
          <w:b/>
          <w:sz w:val="24"/>
          <w:szCs w:val="24"/>
        </w:rPr>
        <w:t xml:space="preserve">İstekliler yıllık </w:t>
      </w:r>
      <w:r w:rsidR="00C24FD1" w:rsidRPr="006A6CEE">
        <w:rPr>
          <w:rFonts w:ascii="Times New Roman" w:hAnsi="Times New Roman"/>
          <w:b/>
          <w:sz w:val="24"/>
          <w:szCs w:val="24"/>
        </w:rPr>
        <w:t>en az</w:t>
      </w:r>
      <w:r w:rsidR="004A1857" w:rsidRPr="006A6CEE">
        <w:rPr>
          <w:rFonts w:ascii="Times New Roman" w:hAnsi="Times New Roman"/>
          <w:b/>
          <w:sz w:val="24"/>
          <w:szCs w:val="24"/>
        </w:rPr>
        <w:t xml:space="preserve"> </w:t>
      </w:r>
      <w:r w:rsidR="00A56A08">
        <w:rPr>
          <w:rFonts w:ascii="Times New Roman" w:hAnsi="Times New Roman"/>
          <w:b/>
          <w:sz w:val="24"/>
          <w:szCs w:val="24"/>
        </w:rPr>
        <w:t>2</w:t>
      </w:r>
      <w:r w:rsidR="00C24FD1" w:rsidRPr="006A6CEE">
        <w:rPr>
          <w:rFonts w:ascii="Times New Roman" w:hAnsi="Times New Roman"/>
          <w:b/>
          <w:sz w:val="24"/>
          <w:szCs w:val="24"/>
        </w:rPr>
        <w:t xml:space="preserve"> adet </w:t>
      </w:r>
      <w:r w:rsidR="00A56A08">
        <w:rPr>
          <w:rFonts w:ascii="Times New Roman" w:hAnsi="Times New Roman"/>
          <w:b/>
          <w:bCs/>
          <w:sz w:val="24"/>
          <w:szCs w:val="24"/>
        </w:rPr>
        <w:t>Elektrikli gerilim giderme / tav fırını</w:t>
      </w:r>
      <w:r w:rsidR="004A1857" w:rsidRPr="006A6CEE">
        <w:rPr>
          <w:rFonts w:ascii="Times New Roman" w:hAnsi="Times New Roman"/>
          <w:b/>
          <w:bCs/>
          <w:sz w:val="24"/>
          <w:szCs w:val="24"/>
        </w:rPr>
        <w:t xml:space="preserve"> </w:t>
      </w:r>
      <w:r w:rsidR="00C24FD1" w:rsidRPr="006A6CEE">
        <w:rPr>
          <w:rFonts w:ascii="Times New Roman" w:hAnsi="Times New Roman"/>
          <w:b/>
          <w:sz w:val="24"/>
          <w:szCs w:val="24"/>
        </w:rPr>
        <w:t>üretmiş olduğuna dair üretim kapasite raporunu tekliflerinde sunacaklardır.</w:t>
      </w:r>
    </w:p>
    <w:p w14:paraId="392D1C50" w14:textId="77777777" w:rsidR="002E7F5E" w:rsidRPr="006A6CEE" w:rsidRDefault="002E7F5E" w:rsidP="001E1A01">
      <w:pPr>
        <w:jc w:val="both"/>
        <w:rPr>
          <w:rFonts w:ascii="Times New Roman" w:hAnsi="Times New Roman"/>
          <w:b/>
          <w:sz w:val="24"/>
          <w:szCs w:val="24"/>
        </w:rPr>
      </w:pPr>
    </w:p>
    <w:p w14:paraId="403AB4F7" w14:textId="0F0EC276" w:rsidR="00D86CFD" w:rsidRPr="006A6CEE" w:rsidRDefault="00D86CFD" w:rsidP="001E1A01">
      <w:pPr>
        <w:jc w:val="both"/>
        <w:rPr>
          <w:rFonts w:ascii="Times New Roman" w:hAnsi="Times New Roman"/>
          <w:b/>
          <w:sz w:val="24"/>
          <w:szCs w:val="24"/>
        </w:rPr>
      </w:pPr>
      <w:r w:rsidRPr="006A6CEE">
        <w:rPr>
          <w:rFonts w:ascii="Times New Roman" w:hAnsi="Times New Roman"/>
          <w:b/>
          <w:sz w:val="24"/>
          <w:szCs w:val="24"/>
        </w:rPr>
        <w:t>7.3.b.</w:t>
      </w:r>
      <w:r w:rsidR="002E7F5E" w:rsidRPr="006A6CEE">
        <w:rPr>
          <w:rFonts w:ascii="Times New Roman" w:hAnsi="Times New Roman"/>
          <w:b/>
          <w:sz w:val="24"/>
          <w:szCs w:val="24"/>
        </w:rPr>
        <w:t>5</w:t>
      </w:r>
      <w:r w:rsidR="001E1A01" w:rsidRPr="006A6CEE">
        <w:rPr>
          <w:rFonts w:ascii="Times New Roman" w:hAnsi="Times New Roman"/>
          <w:b/>
          <w:sz w:val="24"/>
          <w:szCs w:val="24"/>
        </w:rPr>
        <w:t xml:space="preserve">. </w:t>
      </w:r>
      <w:r w:rsidR="006D6F24" w:rsidRPr="006A6CEE">
        <w:rPr>
          <w:rFonts w:ascii="Times New Roman" w:hAnsi="Times New Roman"/>
          <w:b/>
          <w:sz w:val="24"/>
          <w:szCs w:val="24"/>
        </w:rPr>
        <w:t>İstekliler</w:t>
      </w:r>
      <w:r w:rsidR="001E1A01" w:rsidRPr="006A6CEE">
        <w:rPr>
          <w:rFonts w:ascii="Times New Roman" w:hAnsi="Times New Roman"/>
          <w:b/>
          <w:sz w:val="24"/>
          <w:szCs w:val="24"/>
        </w:rPr>
        <w:t xml:space="preserve"> t</w:t>
      </w:r>
      <w:r w:rsidR="00A56A08">
        <w:rPr>
          <w:rFonts w:ascii="Times New Roman" w:hAnsi="Times New Roman"/>
          <w:b/>
          <w:sz w:val="24"/>
          <w:szCs w:val="24"/>
        </w:rPr>
        <w:t>asarım, iyileştirmeler, kullanacak bileşenlerdeki teknolojik yenilikleri tekliflerinde belirteceklerdir.</w:t>
      </w:r>
    </w:p>
    <w:p w14:paraId="6CCF72D3" w14:textId="77777777" w:rsidR="008D36DD" w:rsidRPr="006A6CEE" w:rsidRDefault="008D36DD" w:rsidP="001E1A01">
      <w:pPr>
        <w:jc w:val="both"/>
        <w:rPr>
          <w:rFonts w:ascii="Times New Roman" w:hAnsi="Times New Roman"/>
          <w:b/>
          <w:sz w:val="24"/>
          <w:szCs w:val="24"/>
        </w:rPr>
      </w:pPr>
    </w:p>
    <w:p w14:paraId="7199E0D8" w14:textId="77777777" w:rsidR="00A56A08" w:rsidRDefault="008D36DD" w:rsidP="001E1A01">
      <w:pPr>
        <w:jc w:val="both"/>
        <w:rPr>
          <w:rFonts w:ascii="Times New Roman" w:hAnsi="Times New Roman"/>
          <w:b/>
          <w:sz w:val="24"/>
          <w:szCs w:val="24"/>
        </w:rPr>
      </w:pPr>
      <w:r w:rsidRPr="006A6CEE">
        <w:rPr>
          <w:rFonts w:ascii="Times New Roman" w:hAnsi="Times New Roman"/>
          <w:b/>
          <w:sz w:val="24"/>
          <w:szCs w:val="24"/>
        </w:rPr>
        <w:t>7.3.b.6.</w:t>
      </w:r>
      <w:r w:rsidR="00A56A08">
        <w:rPr>
          <w:rFonts w:ascii="Times New Roman" w:hAnsi="Times New Roman"/>
          <w:b/>
          <w:sz w:val="24"/>
          <w:szCs w:val="24"/>
        </w:rPr>
        <w:t xml:space="preserve"> İstekliler fırının standart ekipmanlarının neler olduğunu tekliflerinde belirteceklerdir.</w:t>
      </w:r>
    </w:p>
    <w:p w14:paraId="6A6E812C" w14:textId="21AA2C6E" w:rsidR="00DB47A2" w:rsidRDefault="00A56A08" w:rsidP="001E1A01">
      <w:pPr>
        <w:jc w:val="both"/>
        <w:rPr>
          <w:rFonts w:ascii="Times New Roman" w:hAnsi="Times New Roman"/>
          <w:b/>
          <w:sz w:val="24"/>
          <w:szCs w:val="24"/>
        </w:rPr>
      </w:pPr>
      <w:r>
        <w:rPr>
          <w:rFonts w:ascii="Times New Roman" w:hAnsi="Times New Roman"/>
          <w:b/>
          <w:sz w:val="24"/>
          <w:szCs w:val="24"/>
        </w:rPr>
        <w:lastRenderedPageBreak/>
        <w:t xml:space="preserve">Fırın anahtar teslim komple çalışmaya hazır vaziyette tüm standart teçhizatı ile birlikte teklif edilecektir.  </w:t>
      </w:r>
    </w:p>
    <w:p w14:paraId="187740DE" w14:textId="77777777" w:rsidR="00A56A08" w:rsidRPr="006A6CEE" w:rsidRDefault="00A56A08" w:rsidP="001E1A01">
      <w:pPr>
        <w:jc w:val="both"/>
        <w:rPr>
          <w:rFonts w:ascii="Times New Roman" w:hAnsi="Times New Roman"/>
          <w:b/>
          <w:sz w:val="24"/>
          <w:szCs w:val="24"/>
        </w:rPr>
      </w:pPr>
    </w:p>
    <w:p w14:paraId="45EB2CD7" w14:textId="77777777" w:rsidR="00F13682" w:rsidRDefault="008D36DD" w:rsidP="00A56A08">
      <w:pPr>
        <w:jc w:val="both"/>
        <w:rPr>
          <w:rFonts w:ascii="Times New Roman" w:hAnsi="Times New Roman"/>
          <w:b/>
          <w:sz w:val="24"/>
          <w:szCs w:val="24"/>
        </w:rPr>
      </w:pPr>
      <w:r w:rsidRPr="006A6CEE">
        <w:rPr>
          <w:rFonts w:ascii="Times New Roman" w:hAnsi="Times New Roman"/>
          <w:b/>
          <w:sz w:val="24"/>
          <w:szCs w:val="24"/>
        </w:rPr>
        <w:t xml:space="preserve">7.3.b.7. İstekliler </w:t>
      </w:r>
      <w:r w:rsidR="00A56A08">
        <w:rPr>
          <w:rFonts w:ascii="Times New Roman" w:hAnsi="Times New Roman"/>
          <w:b/>
          <w:sz w:val="24"/>
          <w:szCs w:val="24"/>
        </w:rPr>
        <w:t>fırının kritik yedek parçalarının isim, tip, özellik ve kod numaralarını örnek formatta teklifte belirteceklerdir.</w:t>
      </w:r>
    </w:p>
    <w:p w14:paraId="0282E23F" w14:textId="77777777" w:rsidR="00F13682" w:rsidRDefault="00F13682" w:rsidP="00A56A08">
      <w:pPr>
        <w:jc w:val="both"/>
        <w:rPr>
          <w:rFonts w:ascii="Times New Roman" w:hAnsi="Times New Roman"/>
          <w:b/>
          <w:sz w:val="24"/>
          <w:szCs w:val="24"/>
        </w:rPr>
      </w:pPr>
    </w:p>
    <w:p w14:paraId="789A9AE1" w14:textId="03DC83E3" w:rsidR="00F13682" w:rsidRDefault="00F13682" w:rsidP="00A56A08">
      <w:pPr>
        <w:jc w:val="both"/>
        <w:rPr>
          <w:rFonts w:ascii="Times New Roman" w:hAnsi="Times New Roman"/>
          <w:b/>
          <w:sz w:val="24"/>
          <w:szCs w:val="24"/>
        </w:rPr>
      </w:pPr>
      <w:r w:rsidRPr="006A6CEE">
        <w:rPr>
          <w:rFonts w:ascii="Times New Roman" w:hAnsi="Times New Roman"/>
          <w:b/>
          <w:sz w:val="24"/>
          <w:szCs w:val="24"/>
        </w:rPr>
        <w:t>7.3.b.</w:t>
      </w:r>
      <w:r>
        <w:rPr>
          <w:rFonts w:ascii="Times New Roman" w:hAnsi="Times New Roman"/>
          <w:b/>
          <w:sz w:val="24"/>
          <w:szCs w:val="24"/>
        </w:rPr>
        <w:t>8. İstekliler teknik şartnamenin tüm maddelerini tek tek cevaplayıp tekliflerinde sunacaklardır.</w:t>
      </w:r>
    </w:p>
    <w:p w14:paraId="24EF99BB" w14:textId="77777777" w:rsidR="00F13682" w:rsidRDefault="00F13682" w:rsidP="00A56A08">
      <w:pPr>
        <w:jc w:val="both"/>
        <w:rPr>
          <w:rFonts w:ascii="Times New Roman" w:hAnsi="Times New Roman"/>
          <w:b/>
          <w:sz w:val="24"/>
          <w:szCs w:val="24"/>
        </w:rPr>
      </w:pPr>
    </w:p>
    <w:p w14:paraId="39E7F916" w14:textId="76E952AE" w:rsidR="00A56A08" w:rsidRPr="006A6CEE" w:rsidRDefault="00F13682" w:rsidP="00A56A08">
      <w:pPr>
        <w:jc w:val="both"/>
        <w:rPr>
          <w:rFonts w:ascii="Times New Roman" w:hAnsi="Times New Roman"/>
          <w:b/>
          <w:sz w:val="24"/>
          <w:szCs w:val="24"/>
        </w:rPr>
      </w:pPr>
      <w:r>
        <w:rPr>
          <w:rFonts w:ascii="Times New Roman" w:hAnsi="Times New Roman"/>
          <w:b/>
          <w:sz w:val="24"/>
          <w:szCs w:val="24"/>
        </w:rPr>
        <w:t>7.3.b.9. İstekliler EN 2006/42/EC kalite belgesini, TS EN 60204-1, TS EN 60584-1, TS EN 746-1 ve TS EN ISO 12100 belgelerini tekliflerinde sunacaklardır.</w:t>
      </w:r>
      <w:r w:rsidR="00A56A08">
        <w:rPr>
          <w:rFonts w:ascii="Times New Roman" w:hAnsi="Times New Roman"/>
          <w:b/>
          <w:sz w:val="24"/>
          <w:szCs w:val="24"/>
        </w:rPr>
        <w:t xml:space="preserve"> </w:t>
      </w:r>
    </w:p>
    <w:p w14:paraId="2D3DF633" w14:textId="77777777" w:rsidR="00367731" w:rsidRPr="008D36DD" w:rsidRDefault="00367731" w:rsidP="001E1A01">
      <w:pPr>
        <w:jc w:val="both"/>
        <w:rPr>
          <w:rFonts w:ascii="Times New Roman" w:hAnsi="Times New Roman"/>
          <w:b/>
          <w:sz w:val="24"/>
          <w:szCs w:val="24"/>
          <w:u w:val="single"/>
        </w:rPr>
      </w:pPr>
    </w:p>
    <w:p w14:paraId="6B355E38" w14:textId="77777777" w:rsidR="004C4E29" w:rsidRPr="008D36DD" w:rsidRDefault="004C4E29" w:rsidP="004C4E29">
      <w:pPr>
        <w:ind w:right="-198"/>
        <w:jc w:val="both"/>
        <w:rPr>
          <w:rFonts w:ascii="Times New Roman" w:hAnsi="Times New Roman"/>
          <w:b/>
          <w:sz w:val="24"/>
          <w:szCs w:val="24"/>
        </w:rPr>
      </w:pPr>
      <w:r w:rsidRPr="008D36DD">
        <w:rPr>
          <w:rFonts w:ascii="Times New Roman" w:hAnsi="Times New Roman"/>
          <w:b/>
          <w:sz w:val="24"/>
          <w:szCs w:val="24"/>
        </w:rPr>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4852C6">
        <w:rPr>
          <w:rFonts w:ascii="Times New Roman" w:hAnsi="Times New Roman"/>
          <w:sz w:val="24"/>
          <w:szCs w:val="24"/>
        </w:rPr>
        <w:lastRenderedPageBreak/>
        <w:t>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1" w:name="OLE_LINK1"/>
      <w:bookmarkStart w:id="2" w:name="OLE_LINK2"/>
      <w:r w:rsidR="004C4E29" w:rsidRPr="004852C6">
        <w:rPr>
          <w:rFonts w:ascii="Times New Roman" w:hAnsi="Times New Roman"/>
          <w:sz w:val="24"/>
          <w:szCs w:val="24"/>
        </w:rPr>
        <w:t>Türkiye’deki yeminli tercümanlar tarafından yapılması ve noter tarafından onaylanması halinde</w:t>
      </w:r>
      <w:bookmarkEnd w:id="1"/>
      <w:bookmarkEnd w:id="2"/>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düzenlenmesi </w:t>
      </w:r>
      <w:r w:rsidRPr="004852C6">
        <w:rPr>
          <w:rFonts w:ascii="Times New Roman" w:hAnsi="Times New Roman"/>
          <w:bCs/>
          <w:sz w:val="24"/>
          <w:szCs w:val="24"/>
        </w:rPr>
        <w:lastRenderedPageBreak/>
        <w:t>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lastRenderedPageBreak/>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7334E65E"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286A01">
        <w:rPr>
          <w:rFonts w:ascii="Times New Roman" w:hAnsi="Times New Roman"/>
          <w:b/>
          <w:bCs/>
          <w:color w:val="0070C0"/>
          <w:sz w:val="24"/>
          <w:szCs w:val="24"/>
        </w:rPr>
        <w:t>yaptırıla</w:t>
      </w:r>
      <w:r w:rsidR="00414478">
        <w:rPr>
          <w:rFonts w:ascii="Times New Roman" w:hAnsi="Times New Roman"/>
          <w:b/>
          <w:bCs/>
          <w:color w:val="0070C0"/>
          <w:sz w:val="24"/>
          <w:szCs w:val="24"/>
        </w:rPr>
        <w:t>bilir</w:t>
      </w:r>
      <w:r w:rsidR="00286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rPr>
          <w:rFonts w:ascii="Times New Roman" w:hAnsi="Times New Roman"/>
          <w:b/>
          <w:bCs/>
          <w:color w:val="000000"/>
          <w:sz w:val="24"/>
          <w:szCs w:val="24"/>
        </w:rPr>
      </w:pPr>
    </w:p>
    <w:p w14:paraId="54C8E590" w14:textId="77777777" w:rsidR="00B72916"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rPr>
          <w:rFonts w:ascii="Times New Roman" w:hAnsi="Times New Roman"/>
          <w:b/>
          <w:bCs/>
          <w:color w:val="000000"/>
          <w:sz w:val="24"/>
          <w:szCs w:val="24"/>
        </w:rPr>
      </w:pPr>
    </w:p>
    <w:p w14:paraId="390AF59E" w14:textId="77777777" w:rsidR="00B72916" w:rsidRPr="004852C6" w:rsidRDefault="00E06314" w:rsidP="00E7724A">
      <w:pPr>
        <w:adjustRightInd/>
        <w:ind w:right="-198"/>
        <w:jc w:val="both"/>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527CFDF1" w14:textId="371EEC52" w:rsidR="00445D07" w:rsidRPr="004852C6" w:rsidRDefault="00E06314" w:rsidP="004242F2">
      <w:pPr>
        <w:tabs>
          <w:tab w:val="left" w:pos="600"/>
        </w:tabs>
        <w:ind w:right="-198"/>
        <w:jc w:val="both"/>
        <w:rPr>
          <w:rFonts w:ascii="Times New Roman" w:hAnsi="Times New Roman"/>
          <w:bCs/>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.1.</w:t>
      </w:r>
      <w:r w:rsidR="004242F2">
        <w:rPr>
          <w:rFonts w:ascii="Times New Roman" w:hAnsi="Times New Roman"/>
          <w:b/>
          <w:sz w:val="24"/>
          <w:szCs w:val="24"/>
        </w:rPr>
        <w:t xml:space="preserve"> </w:t>
      </w:r>
      <w:r w:rsidR="004242F2">
        <w:rPr>
          <w:rFonts w:ascii="Times New Roman" w:hAnsi="Times New Roman"/>
          <w:bCs/>
          <w:color w:val="0070C0"/>
          <w:sz w:val="24"/>
          <w:szCs w:val="24"/>
        </w:rPr>
        <w:t>Bu i</w:t>
      </w:r>
      <w:r w:rsidR="00445D07" w:rsidRPr="004852C6">
        <w:rPr>
          <w:rFonts w:ascii="Times New Roman" w:hAnsi="Times New Roman"/>
          <w:bCs/>
          <w:color w:val="0070C0"/>
          <w:sz w:val="24"/>
          <w:szCs w:val="24"/>
        </w:rPr>
        <w:t>hale</w:t>
      </w:r>
      <w:r w:rsidR="004242F2">
        <w:rPr>
          <w:rFonts w:ascii="Times New Roman" w:hAnsi="Times New Roman"/>
          <w:bCs/>
          <w:color w:val="0070C0"/>
          <w:sz w:val="24"/>
          <w:szCs w:val="24"/>
        </w:rPr>
        <w:t xml:space="preserve">de işin </w:t>
      </w:r>
      <w:r w:rsidR="004242F2" w:rsidRPr="004242F2">
        <w:rPr>
          <w:rFonts w:ascii="Times New Roman" w:hAnsi="Times New Roman"/>
          <w:b/>
          <w:bCs/>
          <w:color w:val="0070C0"/>
          <w:sz w:val="24"/>
          <w:szCs w:val="24"/>
        </w:rPr>
        <w:t>tamamı</w:t>
      </w:r>
      <w:r w:rsidR="004242F2">
        <w:rPr>
          <w:rFonts w:ascii="Times New Roman" w:hAnsi="Times New Roman"/>
          <w:bCs/>
          <w:color w:val="0070C0"/>
          <w:sz w:val="24"/>
          <w:szCs w:val="24"/>
        </w:rPr>
        <w:t xml:space="preserve"> için teklif verilecektir.</w:t>
      </w:r>
      <w:r w:rsidR="00445D07" w:rsidRPr="004852C6">
        <w:rPr>
          <w:rFonts w:ascii="Times New Roman" w:hAnsi="Times New Roman"/>
          <w:bCs/>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rPr>
          <w:rFonts w:ascii="Times New Roman" w:hAnsi="Times New Roman"/>
          <w:color w:val="000000"/>
          <w:sz w:val="24"/>
          <w:szCs w:val="24"/>
        </w:rPr>
      </w:pPr>
      <w:proofErr w:type="gramStart"/>
      <w:r w:rsidRPr="004852C6">
        <w:rPr>
          <w:rFonts w:ascii="Times New Roman" w:hAnsi="Times New Roman"/>
          <w:color w:val="000000"/>
          <w:sz w:val="24"/>
          <w:szCs w:val="24"/>
        </w:rPr>
        <w:lastRenderedPageBreak/>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77777" w:rsidR="00E90C84" w:rsidRPr="002B5A1A" w:rsidRDefault="00FF04F0" w:rsidP="00E90C84">
      <w:pPr>
        <w:tabs>
          <w:tab w:val="left" w:pos="0"/>
        </w:tabs>
        <w:suppressAutoHyphens/>
        <w:overflowPunct/>
        <w:autoSpaceDE/>
        <w:autoSpaceDN/>
        <w:adjustRightInd/>
        <w:ind w:right="-198"/>
        <w:jc w:val="both"/>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w:t>
      </w:r>
      <w:proofErr w:type="gramStart"/>
      <w:r w:rsidRPr="00FF04F0">
        <w:rPr>
          <w:rFonts w:ascii="Times New Roman" w:hAnsi="Times New Roman"/>
          <w:color w:val="0070C0"/>
          <w:sz w:val="24"/>
          <w:szCs w:val="24"/>
        </w:rPr>
        <w:t>CIF,CIP</w:t>
      </w:r>
      <w:proofErr w:type="gramEnd"/>
      <w:r w:rsidRPr="00FF04F0">
        <w:rPr>
          <w:rFonts w:ascii="Times New Roman" w:hAnsi="Times New Roman"/>
          <w:color w:val="0070C0"/>
          <w:sz w:val="24"/>
          <w:szCs w:val="24"/>
        </w:rPr>
        <w:t xml:space="preserve">,DAP,DDP/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1E262B2D"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f geçerlilik</w:t>
      </w:r>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976DFE">
        <w:rPr>
          <w:rFonts w:ascii="Times New Roman" w:hAnsi="Times New Roman"/>
          <w:color w:val="0070C0"/>
          <w:sz w:val="24"/>
          <w:szCs w:val="24"/>
        </w:rPr>
        <w:t>0</w:t>
      </w:r>
      <w:r w:rsidR="00414478">
        <w:rPr>
          <w:rFonts w:ascii="Times New Roman" w:hAnsi="Times New Roman"/>
          <w:color w:val="0070C0"/>
          <w:sz w:val="24"/>
          <w:szCs w:val="24"/>
        </w:rPr>
        <w:t>7</w:t>
      </w:r>
      <w:r w:rsidR="00C13568">
        <w:rPr>
          <w:rFonts w:ascii="Times New Roman" w:hAnsi="Times New Roman"/>
          <w:color w:val="0070C0"/>
          <w:sz w:val="24"/>
          <w:szCs w:val="24"/>
        </w:rPr>
        <w:t>.</w:t>
      </w:r>
      <w:r w:rsidR="00414478">
        <w:rPr>
          <w:rFonts w:ascii="Times New Roman" w:hAnsi="Times New Roman"/>
          <w:color w:val="0070C0"/>
          <w:sz w:val="24"/>
          <w:szCs w:val="24"/>
        </w:rPr>
        <w:t>1</w:t>
      </w:r>
      <w:r w:rsidR="00C13568">
        <w:rPr>
          <w:rFonts w:ascii="Times New Roman" w:hAnsi="Times New Roman"/>
          <w:color w:val="0070C0"/>
          <w:sz w:val="24"/>
          <w:szCs w:val="24"/>
        </w:rPr>
        <w:t>0.202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7C8134EB"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03D8137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fiyatları açıklanır.</w:t>
      </w:r>
      <w:r w:rsidR="000D0A90" w:rsidRPr="004852C6">
        <w:rPr>
          <w:rFonts w:ascii="Times New Roman" w:hAnsi="Times New Roman"/>
          <w:snapToGrid w:val="0"/>
        </w:rPr>
        <w:t xml:space="preserve"> </w:t>
      </w:r>
      <w:r w:rsidR="000D0A90" w:rsidRPr="004852C6">
        <w:rPr>
          <w:rFonts w:ascii="Times New Roman" w:hAnsi="Times New Roman"/>
        </w:rPr>
        <w:t xml:space="preserve">Bu işlemlere ilişkin hazırlanan tutanak ihale komisyonunca imzalanır. Bu aşamada; </w:t>
      </w:r>
      <w:r w:rsidR="000D0A90" w:rsidRPr="004852C6">
        <w:rPr>
          <w:rFonts w:ascii="Times New Roman" w:hAnsi="Times New Roman"/>
        </w:rPr>
        <w:lastRenderedPageBreak/>
        <w:t>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rPr>
          <w:rFonts w:ascii="Times New Roman" w:hAnsi="Times New Roman"/>
          <w:b/>
          <w:bCs/>
          <w:color w:val="000000"/>
          <w:sz w:val="24"/>
          <w:szCs w:val="24"/>
        </w:rPr>
      </w:pPr>
    </w:p>
    <w:p w14:paraId="31BBECC1" w14:textId="77777777" w:rsidR="00CE78AA" w:rsidRPr="004852C6" w:rsidRDefault="00E7724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rPr>
          <w:rFonts w:ascii="Times New Roman" w:hAnsi="Times New Roman"/>
          <w:b/>
          <w:bCs/>
          <w:color w:val="000000"/>
          <w:sz w:val="24"/>
          <w:szCs w:val="24"/>
        </w:rPr>
      </w:pPr>
    </w:p>
    <w:p w14:paraId="3511E6F3"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lastRenderedPageBreak/>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rPr>
          <w:rFonts w:ascii="Times New Roman" w:hAnsi="Times New Roman"/>
          <w:b/>
          <w:bCs/>
          <w:color w:val="000000"/>
          <w:sz w:val="24"/>
          <w:szCs w:val="24"/>
        </w:rPr>
      </w:pPr>
    </w:p>
    <w:p w14:paraId="6D174918" w14:textId="77777777" w:rsidR="009E562C" w:rsidRPr="004852C6" w:rsidRDefault="00A968FE" w:rsidP="00E7724A">
      <w:pPr>
        <w:adjustRightInd/>
        <w:ind w:right="-198"/>
        <w:jc w:val="both"/>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77777777"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03B42769" w14:textId="77777777" w:rsidR="00CB0C42" w:rsidRDefault="00CB0C42" w:rsidP="00E7724A">
      <w:pPr>
        <w:ind w:right="-198"/>
        <w:jc w:val="both"/>
        <w:rPr>
          <w:rFonts w:ascii="Times New Roman" w:hAnsi="Times New Roman"/>
          <w:color w:val="000000"/>
          <w:sz w:val="24"/>
          <w:szCs w:val="24"/>
        </w:rPr>
      </w:pPr>
    </w:p>
    <w:p w14:paraId="3158A2CA" w14:textId="77777777" w:rsidR="00CC11F0"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3069E957" w14:textId="77777777" w:rsidR="000663D0" w:rsidRDefault="000663D0" w:rsidP="00E7724A">
      <w:pPr>
        <w:ind w:right="-198"/>
        <w:jc w:val="both"/>
        <w:rPr>
          <w:rFonts w:ascii="Times New Roman" w:hAnsi="Times New Roman"/>
          <w:sz w:val="24"/>
          <w:szCs w:val="24"/>
        </w:rPr>
      </w:pPr>
    </w:p>
    <w:p w14:paraId="6A296CCB" w14:textId="2F53457C" w:rsidR="00CD4B98" w:rsidRPr="000663D0" w:rsidRDefault="001E090A" w:rsidP="000663D0">
      <w:pPr>
        <w:jc w:val="both"/>
        <w:rPr>
          <w:rFonts w:ascii="Times New Roman" w:hAnsi="Times New Roman"/>
          <w:b/>
          <w:color w:val="0070C0"/>
          <w:sz w:val="24"/>
          <w:szCs w:val="24"/>
        </w:rPr>
      </w:pPr>
      <w:r>
        <w:rPr>
          <w:rFonts w:ascii="Times New Roman" w:hAnsi="Times New Roman"/>
          <w:b/>
          <w:color w:val="0070C0"/>
          <w:sz w:val="24"/>
          <w:szCs w:val="24"/>
        </w:rPr>
        <w:t>41.4. Söz konusu alım 202</w:t>
      </w:r>
      <w:r w:rsidR="004B0A62">
        <w:rPr>
          <w:rFonts w:ascii="Times New Roman" w:hAnsi="Times New Roman"/>
          <w:b/>
          <w:color w:val="0070C0"/>
          <w:sz w:val="24"/>
          <w:szCs w:val="24"/>
        </w:rPr>
        <w:t>6</w:t>
      </w:r>
      <w:r w:rsidR="000663D0" w:rsidRPr="000663D0">
        <w:rPr>
          <w:rFonts w:ascii="Times New Roman" w:hAnsi="Times New Roman"/>
          <w:b/>
          <w:color w:val="0070C0"/>
          <w:sz w:val="24"/>
          <w:szCs w:val="24"/>
        </w:rPr>
        <w:t xml:space="preserve"> yılı Yatırım Teşvik Belgesi k</w:t>
      </w:r>
      <w:r w:rsidR="00CD4B98">
        <w:rPr>
          <w:rFonts w:ascii="Times New Roman" w:hAnsi="Times New Roman"/>
          <w:b/>
          <w:color w:val="0070C0"/>
          <w:sz w:val="24"/>
          <w:szCs w:val="24"/>
        </w:rPr>
        <w:t>apsamında olup KDV'den muaftır.</w:t>
      </w: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FE0"/>
    <w:rsid w:val="0002701A"/>
    <w:rsid w:val="0002710F"/>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03D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26C39"/>
    <w:rsid w:val="0013148D"/>
    <w:rsid w:val="00132C6C"/>
    <w:rsid w:val="001340AF"/>
    <w:rsid w:val="00134A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4B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1CB4"/>
    <w:rsid w:val="00262838"/>
    <w:rsid w:val="00262CF0"/>
    <w:rsid w:val="002639FC"/>
    <w:rsid w:val="00266CDF"/>
    <w:rsid w:val="00267051"/>
    <w:rsid w:val="00267574"/>
    <w:rsid w:val="002704E5"/>
    <w:rsid w:val="0027110E"/>
    <w:rsid w:val="00271EFB"/>
    <w:rsid w:val="00272A0C"/>
    <w:rsid w:val="00273FF4"/>
    <w:rsid w:val="0027452A"/>
    <w:rsid w:val="002750F4"/>
    <w:rsid w:val="002818DE"/>
    <w:rsid w:val="00282A4C"/>
    <w:rsid w:val="00282FE3"/>
    <w:rsid w:val="0028407A"/>
    <w:rsid w:val="002840E5"/>
    <w:rsid w:val="00284F27"/>
    <w:rsid w:val="0028533F"/>
    <w:rsid w:val="0028619F"/>
    <w:rsid w:val="00286A01"/>
    <w:rsid w:val="00287B22"/>
    <w:rsid w:val="00290AA9"/>
    <w:rsid w:val="002935D9"/>
    <w:rsid w:val="00293B3E"/>
    <w:rsid w:val="00294A11"/>
    <w:rsid w:val="00294B62"/>
    <w:rsid w:val="002966C7"/>
    <w:rsid w:val="002A0226"/>
    <w:rsid w:val="002A19DF"/>
    <w:rsid w:val="002A3ACC"/>
    <w:rsid w:val="002A3EE5"/>
    <w:rsid w:val="002A45B5"/>
    <w:rsid w:val="002A5744"/>
    <w:rsid w:val="002A646D"/>
    <w:rsid w:val="002A7085"/>
    <w:rsid w:val="002A7D4E"/>
    <w:rsid w:val="002B0AFF"/>
    <w:rsid w:val="002B0E5B"/>
    <w:rsid w:val="002B19AD"/>
    <w:rsid w:val="002B2040"/>
    <w:rsid w:val="002B3CD3"/>
    <w:rsid w:val="002B7810"/>
    <w:rsid w:val="002B79F7"/>
    <w:rsid w:val="002C02B8"/>
    <w:rsid w:val="002C039D"/>
    <w:rsid w:val="002C0F3A"/>
    <w:rsid w:val="002C16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1D2"/>
    <w:rsid w:val="002E3A85"/>
    <w:rsid w:val="002E42D2"/>
    <w:rsid w:val="002E4538"/>
    <w:rsid w:val="002E597E"/>
    <w:rsid w:val="002E5B6B"/>
    <w:rsid w:val="002E78CB"/>
    <w:rsid w:val="002E7AEC"/>
    <w:rsid w:val="002E7F5E"/>
    <w:rsid w:val="002F06C9"/>
    <w:rsid w:val="002F0D63"/>
    <w:rsid w:val="002F0F1B"/>
    <w:rsid w:val="002F1C2B"/>
    <w:rsid w:val="002F1E8A"/>
    <w:rsid w:val="002F3D1F"/>
    <w:rsid w:val="002F469F"/>
    <w:rsid w:val="002F4A4D"/>
    <w:rsid w:val="002F4F39"/>
    <w:rsid w:val="00301C60"/>
    <w:rsid w:val="0030208C"/>
    <w:rsid w:val="00302263"/>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67731"/>
    <w:rsid w:val="00371D80"/>
    <w:rsid w:val="00372676"/>
    <w:rsid w:val="00372C25"/>
    <w:rsid w:val="0037503A"/>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D61"/>
    <w:rsid w:val="003B744A"/>
    <w:rsid w:val="003B7FD5"/>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478"/>
    <w:rsid w:val="0041484A"/>
    <w:rsid w:val="00415DBE"/>
    <w:rsid w:val="004163B0"/>
    <w:rsid w:val="00416B0B"/>
    <w:rsid w:val="0042061E"/>
    <w:rsid w:val="0042238B"/>
    <w:rsid w:val="004228A5"/>
    <w:rsid w:val="004242F2"/>
    <w:rsid w:val="00424F93"/>
    <w:rsid w:val="0042627E"/>
    <w:rsid w:val="004269C7"/>
    <w:rsid w:val="00427FD4"/>
    <w:rsid w:val="00431142"/>
    <w:rsid w:val="004315B6"/>
    <w:rsid w:val="00432EA6"/>
    <w:rsid w:val="00433C2A"/>
    <w:rsid w:val="00433F71"/>
    <w:rsid w:val="00436BD1"/>
    <w:rsid w:val="00436CA3"/>
    <w:rsid w:val="00436D86"/>
    <w:rsid w:val="00437987"/>
    <w:rsid w:val="00440A53"/>
    <w:rsid w:val="00441A4D"/>
    <w:rsid w:val="00443D80"/>
    <w:rsid w:val="00445D07"/>
    <w:rsid w:val="00447107"/>
    <w:rsid w:val="00447175"/>
    <w:rsid w:val="00447EA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5973"/>
    <w:rsid w:val="00495BA9"/>
    <w:rsid w:val="00496CF7"/>
    <w:rsid w:val="00497073"/>
    <w:rsid w:val="00497F52"/>
    <w:rsid w:val="004A0AFB"/>
    <w:rsid w:val="004A1857"/>
    <w:rsid w:val="004A1DC6"/>
    <w:rsid w:val="004A425D"/>
    <w:rsid w:val="004A4F36"/>
    <w:rsid w:val="004A5347"/>
    <w:rsid w:val="004A56D8"/>
    <w:rsid w:val="004A5EC1"/>
    <w:rsid w:val="004A64C8"/>
    <w:rsid w:val="004B05CF"/>
    <w:rsid w:val="004B0A62"/>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500E"/>
    <w:rsid w:val="0056642A"/>
    <w:rsid w:val="00566DAB"/>
    <w:rsid w:val="00570294"/>
    <w:rsid w:val="005721EA"/>
    <w:rsid w:val="005725EA"/>
    <w:rsid w:val="00577C41"/>
    <w:rsid w:val="00577D3A"/>
    <w:rsid w:val="00577E1E"/>
    <w:rsid w:val="00582005"/>
    <w:rsid w:val="005828FC"/>
    <w:rsid w:val="00583E18"/>
    <w:rsid w:val="0058595E"/>
    <w:rsid w:val="005875AD"/>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5508"/>
    <w:rsid w:val="006172ED"/>
    <w:rsid w:val="006173F9"/>
    <w:rsid w:val="0061767E"/>
    <w:rsid w:val="0062156D"/>
    <w:rsid w:val="00622081"/>
    <w:rsid w:val="00623606"/>
    <w:rsid w:val="006248F2"/>
    <w:rsid w:val="00624D8F"/>
    <w:rsid w:val="0062677B"/>
    <w:rsid w:val="00626E63"/>
    <w:rsid w:val="006323F3"/>
    <w:rsid w:val="00640A86"/>
    <w:rsid w:val="00642D99"/>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6CEE"/>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63B3"/>
    <w:rsid w:val="006D6F24"/>
    <w:rsid w:val="006E010E"/>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3E77"/>
    <w:rsid w:val="007B4DB8"/>
    <w:rsid w:val="007B78E1"/>
    <w:rsid w:val="007B796D"/>
    <w:rsid w:val="007C4342"/>
    <w:rsid w:val="007C47C9"/>
    <w:rsid w:val="007C5D27"/>
    <w:rsid w:val="007C75DA"/>
    <w:rsid w:val="007C78D8"/>
    <w:rsid w:val="007D2F24"/>
    <w:rsid w:val="007D437A"/>
    <w:rsid w:val="007D7161"/>
    <w:rsid w:val="007D791E"/>
    <w:rsid w:val="007D7BD1"/>
    <w:rsid w:val="007E15BF"/>
    <w:rsid w:val="007E4166"/>
    <w:rsid w:val="007E5195"/>
    <w:rsid w:val="007E52CA"/>
    <w:rsid w:val="007E591C"/>
    <w:rsid w:val="007E5E88"/>
    <w:rsid w:val="007F06E4"/>
    <w:rsid w:val="007F1E69"/>
    <w:rsid w:val="007F2E82"/>
    <w:rsid w:val="007F30FF"/>
    <w:rsid w:val="007F6A15"/>
    <w:rsid w:val="007F6AA3"/>
    <w:rsid w:val="007F6AAB"/>
    <w:rsid w:val="007F7F14"/>
    <w:rsid w:val="008106E1"/>
    <w:rsid w:val="0081395D"/>
    <w:rsid w:val="00813F00"/>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36DD"/>
    <w:rsid w:val="008D51A6"/>
    <w:rsid w:val="008D5231"/>
    <w:rsid w:val="008D5328"/>
    <w:rsid w:val="008D5C60"/>
    <w:rsid w:val="008D62A2"/>
    <w:rsid w:val="008D6306"/>
    <w:rsid w:val="008D6F75"/>
    <w:rsid w:val="008E033A"/>
    <w:rsid w:val="008E068E"/>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3CD6"/>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BF1"/>
    <w:rsid w:val="00964E1B"/>
    <w:rsid w:val="0096653B"/>
    <w:rsid w:val="00967A6B"/>
    <w:rsid w:val="00970D64"/>
    <w:rsid w:val="00971951"/>
    <w:rsid w:val="009722FA"/>
    <w:rsid w:val="00972548"/>
    <w:rsid w:val="0097284B"/>
    <w:rsid w:val="00973885"/>
    <w:rsid w:val="00973AF0"/>
    <w:rsid w:val="009740F6"/>
    <w:rsid w:val="009746C1"/>
    <w:rsid w:val="00975E38"/>
    <w:rsid w:val="00976DFE"/>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00B"/>
    <w:rsid w:val="009C63E7"/>
    <w:rsid w:val="009C6628"/>
    <w:rsid w:val="009C6939"/>
    <w:rsid w:val="009D154C"/>
    <w:rsid w:val="009D1832"/>
    <w:rsid w:val="009D3C92"/>
    <w:rsid w:val="009D4366"/>
    <w:rsid w:val="009D4371"/>
    <w:rsid w:val="009D4CFC"/>
    <w:rsid w:val="009D5C9C"/>
    <w:rsid w:val="009D5EC8"/>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56A08"/>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9E2"/>
    <w:rsid w:val="00C15C27"/>
    <w:rsid w:val="00C15C6B"/>
    <w:rsid w:val="00C172B3"/>
    <w:rsid w:val="00C17D0C"/>
    <w:rsid w:val="00C24567"/>
    <w:rsid w:val="00C24FD1"/>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6819"/>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7A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6195"/>
    <w:rsid w:val="00E27792"/>
    <w:rsid w:val="00E27C9C"/>
    <w:rsid w:val="00E32918"/>
    <w:rsid w:val="00E32D60"/>
    <w:rsid w:val="00E3325A"/>
    <w:rsid w:val="00E34A49"/>
    <w:rsid w:val="00E365FE"/>
    <w:rsid w:val="00E37AA2"/>
    <w:rsid w:val="00E40448"/>
    <w:rsid w:val="00E41647"/>
    <w:rsid w:val="00E42AE8"/>
    <w:rsid w:val="00E42B53"/>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682"/>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5AC0"/>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CF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98260473">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34576128">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364094280">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 w:id="211631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F71F7-DAF3-4DC6-84F0-C0724E64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14</Pages>
  <Words>7950</Words>
  <Characters>45315</Characters>
  <Application>Microsoft Office Word</Application>
  <DocSecurity>0</DocSecurity>
  <Lines>377</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MUSTAFA DARICI</cp:lastModifiedBy>
  <cp:revision>555</cp:revision>
  <cp:lastPrinted>2017-01-10T06:57:00Z</cp:lastPrinted>
  <dcterms:created xsi:type="dcterms:W3CDTF">2022-04-04T12:56:00Z</dcterms:created>
  <dcterms:modified xsi:type="dcterms:W3CDTF">2026-06-15T06:38:00Z</dcterms:modified>
</cp:coreProperties>
</file>